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33EA" w:rsidRPr="00EE2505" w:rsidRDefault="004033EA" w:rsidP="004033EA">
      <w:pPr>
        <w:suppressAutoHyphens w:val="0"/>
        <w:spacing w:line="300" w:lineRule="exact"/>
        <w:ind w:left="560" w:hangingChars="200" w:hanging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EE2505">
        <w:rPr>
          <w:rFonts w:ascii="微軟正黑體" w:eastAsia="微軟正黑體" w:hAnsi="微軟正黑體"/>
          <w:color w:val="000000" w:themeColor="text1"/>
          <w:sz w:val="28"/>
          <w:szCs w:val="28"/>
        </w:rPr>
        <w:t>【附件</w:t>
      </w:r>
      <w:r w:rsidRPr="00EE250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二</w:t>
      </w:r>
      <w:r w:rsidRPr="00EE2505">
        <w:rPr>
          <w:rFonts w:ascii="微軟正黑體" w:eastAsia="微軟正黑體" w:hAnsi="微軟正黑體"/>
          <w:color w:val="000000" w:themeColor="text1"/>
          <w:sz w:val="28"/>
          <w:szCs w:val="28"/>
        </w:rPr>
        <w:t>】</w:t>
      </w:r>
    </w:p>
    <w:p w:rsidR="004033EA" w:rsidRPr="00EE2505" w:rsidRDefault="004033EA" w:rsidP="00CD0C41">
      <w:pPr>
        <w:suppressAutoHyphens w:val="0"/>
        <w:spacing w:line="500" w:lineRule="exact"/>
        <w:ind w:left="640" w:hangingChars="200" w:hanging="640"/>
        <w:jc w:val="center"/>
        <w:rPr>
          <w:rFonts w:ascii="微軟正黑體" w:eastAsia="微軟正黑體" w:hAnsi="微軟正黑體"/>
          <w:bCs/>
          <w:color w:val="000000" w:themeColor="text1"/>
          <w:sz w:val="32"/>
          <w:szCs w:val="28"/>
        </w:rPr>
      </w:pPr>
      <w:r w:rsidRPr="00EE2505">
        <w:rPr>
          <w:rFonts w:ascii="微軟正黑體" w:eastAsia="微軟正黑體" w:hAnsi="微軟正黑體" w:hint="eastAsia"/>
          <w:bCs/>
          <w:color w:val="000000" w:themeColor="text1"/>
          <w:sz w:val="32"/>
          <w:szCs w:val="28"/>
        </w:rPr>
        <w:t>三好校園實踐學校</w:t>
      </w:r>
      <w:bookmarkStart w:id="0" w:name="_GoBack"/>
      <w:bookmarkEnd w:id="0"/>
    </w:p>
    <w:p w:rsidR="004033EA" w:rsidRDefault="004033EA" w:rsidP="00CD0C41">
      <w:pPr>
        <w:suppressAutoHyphens w:val="0"/>
        <w:spacing w:line="500" w:lineRule="exact"/>
        <w:ind w:left="640" w:hangingChars="200" w:hanging="640"/>
        <w:jc w:val="center"/>
        <w:rPr>
          <w:rFonts w:ascii="微軟正黑體" w:eastAsia="微軟正黑體" w:hAnsi="微軟正黑體" w:hint="eastAsia"/>
          <w:bCs/>
          <w:color w:val="000000" w:themeColor="text1"/>
          <w:sz w:val="32"/>
          <w:szCs w:val="28"/>
        </w:rPr>
      </w:pPr>
      <w:r w:rsidRPr="00EE2505">
        <w:rPr>
          <w:rFonts w:ascii="微軟正黑體" w:eastAsia="微軟正黑體" w:hAnsi="微軟正黑體" w:hint="eastAsia"/>
          <w:bCs/>
          <w:color w:val="000000" w:themeColor="text1"/>
          <w:sz w:val="32"/>
          <w:szCs w:val="28"/>
        </w:rPr>
        <w:t>經費編列原則</w:t>
      </w:r>
    </w:p>
    <w:p w:rsidR="00CD0C41" w:rsidRPr="00EE2505" w:rsidRDefault="00CD0C41" w:rsidP="00CD0C41">
      <w:pPr>
        <w:suppressAutoHyphens w:val="0"/>
        <w:spacing w:line="240" w:lineRule="auto"/>
        <w:ind w:left="280" w:hangingChars="200" w:hanging="280"/>
        <w:jc w:val="right"/>
        <w:rPr>
          <w:rFonts w:ascii="微軟正黑體" w:eastAsia="微軟正黑體" w:hAnsi="微軟正黑體"/>
          <w:bCs/>
          <w:color w:val="000000" w:themeColor="text1"/>
          <w:sz w:val="32"/>
          <w:szCs w:val="28"/>
        </w:rPr>
      </w:pPr>
      <w:r w:rsidRPr="00B616C1">
        <w:rPr>
          <w:rFonts w:ascii="微軟正黑體" w:eastAsia="微軟正黑體" w:hAnsi="微軟正黑體" w:hint="eastAsia"/>
          <w:bCs/>
          <w:color w:val="000000" w:themeColor="text1"/>
          <w:sz w:val="14"/>
          <w:szCs w:val="26"/>
        </w:rPr>
        <w:t>2021/01/08修訂</w:t>
      </w:r>
    </w:p>
    <w:p w:rsidR="004033EA" w:rsidRPr="00EE2505" w:rsidRDefault="004033EA" w:rsidP="004033EA">
      <w:pPr>
        <w:widowControl w:val="0"/>
        <w:suppressAutoHyphens w:val="0"/>
        <w:spacing w:afterLines="50" w:after="180" w:line="520" w:lineRule="exact"/>
        <w:ind w:left="560" w:hangingChars="200" w:hanging="560"/>
        <w:rPr>
          <w:rFonts w:ascii="微軟正黑體" w:eastAsia="微軟正黑體" w:hAnsi="微軟正黑體" w:cstheme="minorBidi"/>
          <w:color w:val="000000" w:themeColor="text1"/>
          <w:kern w:val="2"/>
          <w:sz w:val="28"/>
          <w:szCs w:val="28"/>
        </w:rPr>
      </w:pPr>
      <w:r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一、</w:t>
      </w:r>
      <w:r w:rsidR="00EE2952"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各計畫項目經費細項</w:t>
      </w:r>
      <w:r w:rsidR="0046453C"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之</w:t>
      </w:r>
      <w:r w:rsidR="00EC22FF"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編列</w:t>
      </w:r>
      <w:r w:rsidR="0046453C" w:rsidRPr="00EE2505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C22FF"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應</w:t>
      </w:r>
      <w:r w:rsidR="00EE2952"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務期核實合理。</w:t>
      </w:r>
    </w:p>
    <w:p w:rsidR="004033EA" w:rsidRPr="00EE2505" w:rsidRDefault="004033EA" w:rsidP="004033EA">
      <w:pPr>
        <w:widowControl w:val="0"/>
        <w:suppressAutoHyphens w:val="0"/>
        <w:spacing w:after="50" w:line="520" w:lineRule="exact"/>
        <w:ind w:left="560" w:hangingChars="200" w:hanging="560"/>
        <w:rPr>
          <w:rFonts w:ascii="微軟正黑體" w:eastAsia="微軟正黑體" w:hAnsi="微軟正黑體" w:cstheme="minorBidi"/>
          <w:color w:val="000000" w:themeColor="text1"/>
          <w:kern w:val="2"/>
          <w:sz w:val="28"/>
          <w:szCs w:val="28"/>
        </w:rPr>
      </w:pPr>
      <w:r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二、</w:t>
      </w:r>
      <w:r w:rsidR="00EE2952"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原則上不核列資本門，但如屬營造環境之布置或活動所必要，不得超過申請經費之25%。</w:t>
      </w:r>
    </w:p>
    <w:p w:rsidR="004033EA" w:rsidRPr="00EE2505" w:rsidRDefault="004033EA" w:rsidP="004033EA">
      <w:pPr>
        <w:widowControl w:val="0"/>
        <w:suppressAutoHyphens w:val="0"/>
        <w:spacing w:after="50" w:line="520" w:lineRule="exact"/>
        <w:ind w:left="560" w:hangingChars="200" w:hanging="560"/>
        <w:rPr>
          <w:rFonts w:ascii="微軟正黑體" w:eastAsia="微軟正黑體" w:hAnsi="微軟正黑體" w:cstheme="minorBidi"/>
          <w:color w:val="000000" w:themeColor="text1"/>
          <w:kern w:val="2"/>
          <w:sz w:val="28"/>
          <w:szCs w:val="28"/>
        </w:rPr>
      </w:pPr>
      <w:r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三、</w:t>
      </w:r>
      <w:r w:rsidR="00EE2952"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編列書籍費部份，須為搭配活動之必要，不得超過申請經費之15%。</w:t>
      </w:r>
    </w:p>
    <w:p w:rsidR="004033EA" w:rsidRPr="00EE2505" w:rsidRDefault="004033EA" w:rsidP="004033EA">
      <w:pPr>
        <w:widowControl w:val="0"/>
        <w:suppressAutoHyphens w:val="0"/>
        <w:spacing w:after="50" w:line="520" w:lineRule="exact"/>
        <w:ind w:left="560" w:hangingChars="200" w:hanging="560"/>
        <w:rPr>
          <w:rFonts w:ascii="微軟正黑體" w:eastAsia="微軟正黑體" w:hAnsi="微軟正黑體" w:cstheme="minorBidi"/>
          <w:color w:val="000000" w:themeColor="text1"/>
          <w:kern w:val="2"/>
          <w:sz w:val="28"/>
          <w:szCs w:val="28"/>
        </w:rPr>
      </w:pPr>
      <w:r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四、</w:t>
      </w:r>
      <w:r w:rsidR="00EE2952"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交通遊覽車費須為配合計畫活動所必要，以不超過申請經費之15%為原則。</w:t>
      </w:r>
    </w:p>
    <w:p w:rsidR="004033EA" w:rsidRPr="00D41E44" w:rsidRDefault="004033EA" w:rsidP="004033EA">
      <w:pPr>
        <w:widowControl w:val="0"/>
        <w:suppressAutoHyphens w:val="0"/>
        <w:spacing w:after="50" w:line="520" w:lineRule="exact"/>
        <w:ind w:left="560" w:hangingChars="200" w:hanging="560"/>
        <w:rPr>
          <w:rFonts w:ascii="微軟正黑體" w:eastAsia="微軟正黑體" w:hAnsi="微軟正黑體" w:cstheme="minorBidi"/>
          <w:color w:val="000000" w:themeColor="text1"/>
          <w:kern w:val="2"/>
          <w:sz w:val="28"/>
          <w:szCs w:val="28"/>
        </w:rPr>
      </w:pPr>
      <w:r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五、</w:t>
      </w:r>
      <w:r w:rsidR="00EE2952"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學校申請獎勵品</w:t>
      </w:r>
      <w:r w:rsidR="00EE2952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(</w:t>
      </w:r>
      <w:r w:rsidR="006B7955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建議</w:t>
      </w:r>
      <w:proofErr w:type="gramStart"/>
      <w:r w:rsidR="006B7955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勿</w:t>
      </w:r>
      <w:proofErr w:type="gramEnd"/>
      <w:r w:rsidR="006B7955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發給現金</w:t>
      </w:r>
      <w:r w:rsidR="00EE2952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)之經費總和，以不超過申請經費之5%為原則，且單價不宜過高。</w:t>
      </w:r>
    </w:p>
    <w:p w:rsidR="004033EA" w:rsidRPr="00D41E44" w:rsidRDefault="004033EA" w:rsidP="004033EA">
      <w:pPr>
        <w:widowControl w:val="0"/>
        <w:suppressAutoHyphens w:val="0"/>
        <w:spacing w:after="50" w:line="520" w:lineRule="exact"/>
        <w:ind w:left="560" w:hangingChars="200" w:hanging="560"/>
        <w:rPr>
          <w:rFonts w:ascii="微軟正黑體" w:eastAsia="微軟正黑體" w:hAnsi="微軟正黑體" w:cstheme="minorBidi"/>
          <w:color w:val="000000" w:themeColor="text1"/>
          <w:kern w:val="2"/>
          <w:sz w:val="28"/>
          <w:szCs w:val="28"/>
        </w:rPr>
      </w:pPr>
      <w:r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六、</w:t>
      </w:r>
      <w:r w:rsidR="00EE2952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各項雜支總額以不超過申請經費之5%為原則。</w:t>
      </w:r>
    </w:p>
    <w:p w:rsidR="004033EA" w:rsidRPr="00D41E44" w:rsidRDefault="004033EA" w:rsidP="004033EA">
      <w:pPr>
        <w:widowControl w:val="0"/>
        <w:suppressAutoHyphens w:val="0"/>
        <w:spacing w:after="50" w:line="520" w:lineRule="exact"/>
        <w:ind w:left="560" w:hangingChars="200" w:hanging="560"/>
        <w:rPr>
          <w:rFonts w:ascii="微軟正黑體" w:eastAsia="微軟正黑體" w:hAnsi="微軟正黑體" w:cstheme="minorBidi"/>
          <w:color w:val="000000" w:themeColor="text1"/>
          <w:kern w:val="2"/>
          <w:sz w:val="28"/>
          <w:szCs w:val="28"/>
        </w:rPr>
      </w:pPr>
      <w:r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七、</w:t>
      </w:r>
      <w:r w:rsidR="00EE2952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學校辦理之研習，如親子講座、老師增能研習之鐘點費，須為配合三好推廣所必要。</w:t>
      </w:r>
    </w:p>
    <w:p w:rsidR="004033EA" w:rsidRPr="00D41E44" w:rsidRDefault="004033EA" w:rsidP="004033EA">
      <w:pPr>
        <w:widowControl w:val="0"/>
        <w:suppressAutoHyphens w:val="0"/>
        <w:spacing w:after="50" w:line="520" w:lineRule="exact"/>
        <w:ind w:left="560" w:hangingChars="200" w:hanging="560"/>
        <w:rPr>
          <w:rFonts w:ascii="微軟正黑體" w:eastAsia="微軟正黑體" w:hAnsi="微軟正黑體" w:cstheme="minorBidi"/>
          <w:color w:val="000000" w:themeColor="text1"/>
          <w:kern w:val="2"/>
          <w:sz w:val="28"/>
          <w:szCs w:val="28"/>
        </w:rPr>
      </w:pPr>
      <w:r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八、</w:t>
      </w:r>
      <w:r w:rsidR="00EE2952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學校社團所需之社團指導老師費用，原則上不予補助。</w:t>
      </w:r>
    </w:p>
    <w:p w:rsidR="004033EA" w:rsidRPr="00D41E44" w:rsidRDefault="004033EA" w:rsidP="004033EA">
      <w:pPr>
        <w:widowControl w:val="0"/>
        <w:suppressAutoHyphens w:val="0"/>
        <w:spacing w:after="50" w:line="520" w:lineRule="exact"/>
        <w:ind w:left="560" w:hangingChars="200" w:hanging="560"/>
        <w:rPr>
          <w:rFonts w:ascii="微軟正黑體" w:eastAsia="微軟正黑體" w:hAnsi="微軟正黑體" w:cstheme="minorBidi"/>
          <w:color w:val="000000" w:themeColor="text1"/>
          <w:kern w:val="2"/>
          <w:sz w:val="28"/>
          <w:szCs w:val="28"/>
        </w:rPr>
      </w:pPr>
      <w:r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九、</w:t>
      </w:r>
      <w:r w:rsidR="00EE2952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不得編列數位相機、錄影機、</w:t>
      </w:r>
      <w:r w:rsidR="00EE2952" w:rsidRPr="00D41E44">
        <w:rPr>
          <w:rFonts w:ascii="微軟正黑體" w:eastAsia="微軟正黑體" w:hAnsi="微軟正黑體" w:hint="eastAsia"/>
          <w:color w:val="000000" w:themeColor="text1"/>
          <w:kern w:val="2"/>
          <w:sz w:val="28"/>
          <w:szCs w:val="28"/>
        </w:rPr>
        <w:t>平板電腦、</w:t>
      </w:r>
      <w:r w:rsidR="00EE2952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電腦等設備，如編列應予刪除，但為作紀錄所必要</w:t>
      </w:r>
      <w:r w:rsidR="006B7955" w:rsidRPr="00D41E44">
        <w:rPr>
          <w:rFonts w:ascii="新細明體" w:hAnsi="新細明體" w:cstheme="minorBidi" w:hint="eastAsia"/>
          <w:color w:val="000000" w:themeColor="text1"/>
          <w:kern w:val="2"/>
          <w:sz w:val="28"/>
          <w:szCs w:val="28"/>
        </w:rPr>
        <w:t>，</w:t>
      </w:r>
      <w:r w:rsidR="00EE2952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可購置</w:t>
      </w:r>
      <w:r w:rsidR="006B7955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合理</w:t>
      </w:r>
      <w:r w:rsidR="00EE2952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適量之隨身碟</w:t>
      </w:r>
      <w:r w:rsidR="006B7955" w:rsidRPr="00D41E44">
        <w:rPr>
          <w:rFonts w:ascii="新細明體" w:hAnsi="新細明體" w:cstheme="minorBidi" w:hint="eastAsia"/>
          <w:color w:val="000000" w:themeColor="text1"/>
          <w:kern w:val="2"/>
          <w:sz w:val="28"/>
          <w:szCs w:val="28"/>
        </w:rPr>
        <w:t>、</w:t>
      </w:r>
      <w:r w:rsidR="00EE2952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磁片</w:t>
      </w:r>
      <w:r w:rsidR="006B7955" w:rsidRPr="00D41E44">
        <w:rPr>
          <w:rFonts w:ascii="新細明體" w:hAnsi="新細明體" w:cstheme="minorBidi" w:hint="eastAsia"/>
          <w:color w:val="000000" w:themeColor="text1"/>
          <w:kern w:val="2"/>
          <w:sz w:val="28"/>
          <w:szCs w:val="28"/>
        </w:rPr>
        <w:t>、</w:t>
      </w:r>
      <w:r w:rsidR="00EE2952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碳粉匣、紙張</w:t>
      </w:r>
      <w:r w:rsidR="006B7955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等</w:t>
      </w:r>
      <w:r w:rsidR="00EE2952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。</w:t>
      </w:r>
    </w:p>
    <w:p w:rsidR="004033EA" w:rsidRPr="00D41E44" w:rsidRDefault="004033EA" w:rsidP="004033EA">
      <w:pPr>
        <w:widowControl w:val="0"/>
        <w:suppressAutoHyphens w:val="0"/>
        <w:spacing w:after="50" w:line="520" w:lineRule="exact"/>
        <w:ind w:left="560" w:hangingChars="200" w:hanging="560"/>
        <w:rPr>
          <w:rFonts w:ascii="微軟正黑體" w:eastAsia="微軟正黑體" w:hAnsi="微軟正黑體" w:cstheme="minorBidi"/>
          <w:color w:val="000000" w:themeColor="text1"/>
          <w:kern w:val="2"/>
          <w:sz w:val="28"/>
          <w:szCs w:val="28"/>
        </w:rPr>
      </w:pPr>
      <w:r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十、</w:t>
      </w:r>
      <w:r w:rsidR="00EE2952" w:rsidRPr="00D41E44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訂閱「人間福報」經費不予補助，如有需要請向人間福報申請。</w:t>
      </w:r>
    </w:p>
    <w:p w:rsidR="004033EA" w:rsidRPr="00EE2505" w:rsidRDefault="004033EA" w:rsidP="00454C36">
      <w:pPr>
        <w:widowControl w:val="0"/>
        <w:suppressAutoHyphens w:val="0"/>
        <w:spacing w:after="50" w:line="520" w:lineRule="exact"/>
        <w:ind w:left="720" w:hangingChars="300" w:hanging="720"/>
        <w:rPr>
          <w:rFonts w:ascii="微軟正黑體" w:eastAsia="微軟正黑體" w:hAnsi="微軟正黑體"/>
          <w:color w:val="000000" w:themeColor="text1"/>
          <w:kern w:val="2"/>
          <w:sz w:val="28"/>
          <w:szCs w:val="28"/>
        </w:rPr>
      </w:pPr>
      <w:r w:rsidRPr="00EE2505">
        <w:rPr>
          <w:rFonts w:ascii="微軟正黑體" w:eastAsia="微軟正黑體" w:hAnsi="微軟正黑體" w:hint="eastAsia"/>
          <w:color w:val="000000" w:themeColor="text1"/>
          <w:spacing w:val="-20"/>
          <w:sz w:val="28"/>
          <w:szCs w:val="28"/>
        </w:rPr>
        <w:t>十一、</w:t>
      </w:r>
      <w:r w:rsidR="006B7955" w:rsidRPr="00F72BD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不得編列</w:t>
      </w:r>
      <w:r w:rsidR="00EE2952" w:rsidRPr="00F72BDA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國外旅費</w:t>
      </w:r>
      <w:r w:rsidR="00EE2952" w:rsidRPr="00EE2505">
        <w:rPr>
          <w:rFonts w:ascii="微軟正黑體" w:eastAsia="微軟正黑體" w:hAnsi="微軟正黑體" w:cstheme="minorBidi" w:hint="eastAsia"/>
          <w:color w:val="000000" w:themeColor="text1"/>
          <w:kern w:val="2"/>
          <w:sz w:val="28"/>
          <w:szCs w:val="28"/>
        </w:rPr>
        <w:t>。</w:t>
      </w:r>
    </w:p>
    <w:p w:rsidR="00397246" w:rsidRPr="00B616C1" w:rsidRDefault="004033EA" w:rsidP="00454C36">
      <w:pPr>
        <w:spacing w:after="50" w:line="520" w:lineRule="exact"/>
        <w:ind w:left="720" w:hangingChars="300" w:hanging="720"/>
        <w:rPr>
          <w:rFonts w:ascii="微軟正黑體" w:eastAsia="微軟正黑體" w:hAnsi="微軟正黑體"/>
          <w:color w:val="000000" w:themeColor="text1"/>
          <w:spacing w:val="-20"/>
          <w:sz w:val="28"/>
          <w:szCs w:val="28"/>
        </w:rPr>
      </w:pPr>
      <w:r w:rsidRPr="00EE2505">
        <w:rPr>
          <w:rFonts w:ascii="微軟正黑體" w:eastAsia="微軟正黑體" w:hAnsi="微軟正黑體" w:hint="eastAsia"/>
          <w:color w:val="000000" w:themeColor="text1"/>
          <w:spacing w:val="-20"/>
          <w:sz w:val="28"/>
          <w:szCs w:val="28"/>
        </w:rPr>
        <w:t>十二</w:t>
      </w:r>
      <w:r w:rsidRPr="00B616C1">
        <w:rPr>
          <w:rFonts w:ascii="微軟正黑體" w:eastAsia="微軟正黑體" w:hAnsi="微軟正黑體" w:hint="eastAsia"/>
          <w:color w:val="000000" w:themeColor="text1"/>
          <w:spacing w:val="-20"/>
          <w:sz w:val="28"/>
          <w:szCs w:val="28"/>
        </w:rPr>
        <w:t>、</w:t>
      </w:r>
      <w:r w:rsidR="00397246" w:rsidRPr="00B616C1">
        <w:rPr>
          <w:rFonts w:ascii="微軟正黑體" w:eastAsia="微軟正黑體" w:hAnsi="微軟正黑體" w:hint="eastAsia"/>
          <w:color w:val="000000" w:themeColor="text1"/>
          <w:kern w:val="28"/>
          <w:sz w:val="28"/>
          <w:szCs w:val="28"/>
        </w:rPr>
        <w:t>計畫時程以2021年</w:t>
      </w:r>
      <w:r w:rsidR="00B704D5" w:rsidRPr="00B616C1">
        <w:rPr>
          <w:rFonts w:ascii="微軟正黑體" w:eastAsia="微軟正黑體" w:hAnsi="微軟正黑體" w:hint="eastAsia"/>
          <w:color w:val="000000" w:themeColor="text1"/>
          <w:kern w:val="28"/>
          <w:sz w:val="28"/>
          <w:szCs w:val="28"/>
        </w:rPr>
        <w:t>8</w:t>
      </w:r>
      <w:r w:rsidR="00397246" w:rsidRPr="00B616C1">
        <w:rPr>
          <w:rFonts w:ascii="微軟正黑體" w:eastAsia="微軟正黑體" w:hAnsi="微軟正黑體" w:hint="eastAsia"/>
          <w:color w:val="000000" w:themeColor="text1"/>
          <w:kern w:val="28"/>
          <w:sz w:val="28"/>
          <w:szCs w:val="28"/>
        </w:rPr>
        <w:t>月1日至2022年6月30日為原則。寒暑假辦理活動需另說明原因。</w:t>
      </w:r>
    </w:p>
    <w:p w:rsidR="006D3CB9" w:rsidRPr="00EE2505" w:rsidRDefault="00397246" w:rsidP="00CD0C41">
      <w:pPr>
        <w:spacing w:after="50" w:line="520" w:lineRule="exact"/>
        <w:ind w:left="566" w:hangingChars="236" w:hanging="566"/>
        <w:rPr>
          <w:rFonts w:ascii="微軟正黑體" w:eastAsia="微軟正黑體" w:hAnsi="微軟正黑體" w:cs="Calibri"/>
          <w:color w:val="000000" w:themeColor="text1"/>
          <w:sz w:val="26"/>
          <w:szCs w:val="26"/>
        </w:rPr>
      </w:pPr>
      <w:r w:rsidRPr="00B616C1">
        <w:rPr>
          <w:rFonts w:ascii="微軟正黑體" w:eastAsia="微軟正黑體" w:hAnsi="微軟正黑體" w:hint="eastAsia"/>
          <w:color w:val="000000" w:themeColor="text1"/>
          <w:spacing w:val="-20"/>
          <w:sz w:val="28"/>
          <w:szCs w:val="28"/>
        </w:rPr>
        <w:t>十三、</w:t>
      </w:r>
      <w:r w:rsidR="00EE2952" w:rsidRPr="00B616C1">
        <w:rPr>
          <w:rFonts w:ascii="微軟正黑體" w:eastAsia="微軟正黑體" w:hAnsi="微軟正黑體" w:hint="eastAsia"/>
          <w:color w:val="000000" w:themeColor="text1"/>
          <w:kern w:val="2"/>
          <w:sz w:val="28"/>
          <w:szCs w:val="28"/>
        </w:rPr>
        <w:t>出席三好校園</w:t>
      </w:r>
      <w:proofErr w:type="gramStart"/>
      <w:r w:rsidR="00EE2952" w:rsidRPr="00B616C1">
        <w:rPr>
          <w:rFonts w:ascii="微軟正黑體" w:eastAsia="微軟正黑體" w:hAnsi="微軟正黑體" w:hint="eastAsia"/>
          <w:color w:val="000000" w:themeColor="text1"/>
          <w:kern w:val="2"/>
          <w:sz w:val="28"/>
          <w:szCs w:val="28"/>
        </w:rPr>
        <w:t>複</w:t>
      </w:r>
      <w:proofErr w:type="gramEnd"/>
      <w:r w:rsidR="00EE2952" w:rsidRPr="00B616C1">
        <w:rPr>
          <w:rFonts w:ascii="微軟正黑體" w:eastAsia="微軟正黑體" w:hAnsi="微軟正黑體" w:hint="eastAsia"/>
          <w:color w:val="000000" w:themeColor="text1"/>
          <w:kern w:val="2"/>
          <w:sz w:val="28"/>
          <w:szCs w:val="28"/>
        </w:rPr>
        <w:t>審專業對話、共</w:t>
      </w:r>
      <w:r w:rsidR="00EE2952" w:rsidRPr="00EE2505">
        <w:rPr>
          <w:rFonts w:ascii="微軟正黑體" w:eastAsia="微軟正黑體" w:hAnsi="微軟正黑體" w:hint="eastAsia"/>
          <w:color w:val="000000" w:themeColor="text1"/>
          <w:kern w:val="2"/>
          <w:sz w:val="28"/>
          <w:szCs w:val="28"/>
        </w:rPr>
        <w:t>識營、</w:t>
      </w:r>
      <w:r w:rsidR="00BB7302" w:rsidRPr="0051062F">
        <w:rPr>
          <w:rFonts w:ascii="微軟正黑體" w:eastAsia="微軟正黑體" w:hAnsi="微軟正黑體" w:hint="eastAsia"/>
          <w:color w:val="000000" w:themeColor="text1"/>
          <w:kern w:val="2"/>
          <w:sz w:val="28"/>
          <w:szCs w:val="28"/>
        </w:rPr>
        <w:t>頒獎</w:t>
      </w:r>
      <w:r w:rsidR="00EE2952" w:rsidRPr="00EE2505">
        <w:rPr>
          <w:rFonts w:ascii="微軟正黑體" w:eastAsia="微軟正黑體" w:hAnsi="微軟正黑體" w:hint="eastAsia"/>
          <w:color w:val="000000" w:themeColor="text1"/>
          <w:kern w:val="2"/>
          <w:sz w:val="28"/>
          <w:szCs w:val="28"/>
        </w:rPr>
        <w:t>典禮暨期末成果展，可編列1~2人之交通費及代課費用</w:t>
      </w:r>
      <w:r w:rsidR="004B1677" w:rsidRPr="00EE2505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；</w:t>
      </w:r>
      <w:r w:rsidR="00EE2952" w:rsidRPr="00EE2505">
        <w:rPr>
          <w:rFonts w:ascii="微軟正黑體" w:eastAsia="微軟正黑體" w:hAnsi="微軟正黑體" w:hint="eastAsia"/>
          <w:color w:val="000000" w:themeColor="text1"/>
          <w:kern w:val="2"/>
          <w:sz w:val="28"/>
          <w:szCs w:val="28"/>
        </w:rPr>
        <w:t>離島學校</w:t>
      </w:r>
      <w:r w:rsidR="004B1677" w:rsidRPr="00EE2505">
        <w:rPr>
          <w:rFonts w:ascii="微軟正黑體" w:eastAsia="微軟正黑體" w:hAnsi="微軟正黑體" w:hint="eastAsia"/>
          <w:color w:val="000000" w:themeColor="text1"/>
          <w:kern w:val="2"/>
          <w:sz w:val="28"/>
          <w:szCs w:val="28"/>
        </w:rPr>
        <w:t>並</w:t>
      </w:r>
      <w:r w:rsidR="0046453C" w:rsidRPr="00EE2505">
        <w:rPr>
          <w:rFonts w:ascii="微軟正黑體" w:eastAsia="微軟正黑體" w:hAnsi="微軟正黑體" w:hint="eastAsia"/>
          <w:color w:val="000000" w:themeColor="text1"/>
          <w:kern w:val="2"/>
          <w:sz w:val="28"/>
          <w:szCs w:val="28"/>
        </w:rPr>
        <w:t>得</w:t>
      </w:r>
      <w:r w:rsidR="00EE2952" w:rsidRPr="00EE2505">
        <w:rPr>
          <w:rFonts w:ascii="微軟正黑體" w:eastAsia="微軟正黑體" w:hAnsi="微軟正黑體" w:hint="eastAsia"/>
          <w:color w:val="000000" w:themeColor="text1"/>
          <w:kern w:val="2"/>
          <w:sz w:val="28"/>
          <w:szCs w:val="28"/>
        </w:rPr>
        <w:t>專項申請</w:t>
      </w:r>
      <w:r w:rsidR="00934919" w:rsidRPr="00EE2505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EE2952" w:rsidRPr="00EE2505">
        <w:rPr>
          <w:rFonts w:ascii="微軟正黑體" w:eastAsia="微軟正黑體" w:hAnsi="微軟正黑體" w:hint="eastAsia"/>
          <w:color w:val="000000" w:themeColor="text1"/>
          <w:kern w:val="2"/>
          <w:sz w:val="28"/>
          <w:szCs w:val="28"/>
        </w:rPr>
        <w:t>不包含在申請經費上限之內</w:t>
      </w:r>
      <w:r w:rsidR="00EE2952" w:rsidRPr="00C04673">
        <w:rPr>
          <w:rFonts w:ascii="微軟正黑體" w:eastAsia="微軟正黑體" w:hAnsi="微軟正黑體" w:hint="eastAsia"/>
          <w:color w:val="000000" w:themeColor="text1"/>
          <w:kern w:val="2"/>
          <w:sz w:val="28"/>
          <w:szCs w:val="28"/>
        </w:rPr>
        <w:t>。</w:t>
      </w:r>
      <w:r w:rsidRPr="00C0467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初次申請學校，若有參與</w:t>
      </w:r>
      <w:proofErr w:type="gramStart"/>
      <w:r w:rsidRPr="00C0467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複</w:t>
      </w:r>
      <w:proofErr w:type="gramEnd"/>
      <w:r w:rsidRPr="00C0467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審專業對話但未獲選之情形，其交通費、住宿費等得於獲選名單公告後，由學校行文向主辦單位申請實支，款項由主辦單位</w:t>
      </w:r>
      <w:proofErr w:type="gramStart"/>
      <w:r w:rsidRPr="00C0467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逕</w:t>
      </w:r>
      <w:proofErr w:type="gramEnd"/>
      <w:r w:rsidRPr="00C0467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撥學校帳戶。</w:t>
      </w:r>
    </w:p>
    <w:sectPr w:rsidR="006D3CB9" w:rsidRPr="00EE2505" w:rsidSect="00CD0C41">
      <w:footerReference w:type="default" r:id="rId9"/>
      <w:pgSz w:w="11906" w:h="16838" w:code="9"/>
      <w:pgMar w:top="1021" w:right="1134" w:bottom="1021" w:left="1134" w:header="567" w:footer="567" w:gutter="0"/>
      <w:cols w:space="720"/>
      <w:docGrid w:type="lines"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32" w:rsidRDefault="004E6532">
      <w:pPr>
        <w:spacing w:line="240" w:lineRule="auto"/>
      </w:pPr>
      <w:r>
        <w:separator/>
      </w:r>
    </w:p>
  </w:endnote>
  <w:endnote w:type="continuationSeparator" w:id="0">
    <w:p w:rsidR="004E6532" w:rsidRDefault="004E6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00">
    <w:altName w:val="王漢宗中仿宋繁"/>
    <w:charset w:val="88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EA" w:rsidRPr="00873CBD" w:rsidRDefault="00BB7302" w:rsidP="00105235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638"/>
      </w:tabs>
      <w:rPr>
        <w:rFonts w:ascii="Cambria" w:hAnsi="Cambria"/>
      </w:rPr>
    </w:pPr>
    <w:r>
      <w:rPr>
        <w:rFonts w:ascii="Cambria" w:hAnsi="Cambria" w:hint="eastAsia"/>
        <w:color w:val="auto"/>
      </w:rPr>
      <w:t>第十一屆</w:t>
    </w:r>
    <w:r w:rsidR="004033EA">
      <w:rPr>
        <w:rFonts w:ascii="Cambria" w:hAnsi="Cambria" w:hint="eastAsia"/>
        <w:color w:val="auto"/>
      </w:rPr>
      <w:t xml:space="preserve">三好校園實踐學校選拔與獎勵辦法　　　　　　　　　　　　　　　　　　　　　　　　　　　</w:t>
    </w:r>
    <w:r w:rsidR="004033EA">
      <w:rPr>
        <w:rFonts w:ascii="Cambria" w:hAnsi="Cambria" w:hint="eastAsia"/>
        <w:lang w:val="zh-TW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32" w:rsidRDefault="004E6532">
      <w:pPr>
        <w:spacing w:line="240" w:lineRule="auto"/>
      </w:pPr>
      <w:r>
        <w:separator/>
      </w:r>
    </w:p>
  </w:footnote>
  <w:footnote w:type="continuationSeparator" w:id="0">
    <w:p w:rsidR="004E6532" w:rsidRDefault="004E65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000" w:hanging="72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0" w:hanging="48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taiwaneseCountingThousand"/>
      <w:lvlText w:val="%1、"/>
      <w:lvlJc w:val="left"/>
      <w:pPr>
        <w:tabs>
          <w:tab w:val="num" w:pos="-283"/>
        </w:tabs>
        <w:ind w:left="1288" w:hanging="720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9342DB"/>
    <w:multiLevelType w:val="hybridMultilevel"/>
    <w:tmpl w:val="B59A86A0"/>
    <w:lvl w:ilvl="0" w:tplc="F40C32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0F1823"/>
    <w:multiLevelType w:val="hybridMultilevel"/>
    <w:tmpl w:val="5F6C2332"/>
    <w:lvl w:ilvl="0" w:tplc="9B6611C4">
      <w:start w:val="1"/>
      <w:numFmt w:val="taiwaneseCountingThousand"/>
      <w:lvlText w:val="%1、"/>
      <w:lvlJc w:val="left"/>
      <w:pPr>
        <w:ind w:left="1596" w:hanging="480"/>
      </w:pPr>
      <w:rPr>
        <w:rFonts w:ascii="標楷體" w:eastAsia="標楷體" w:hAnsi="標楷體" w:cs="標楷體"/>
      </w:rPr>
    </w:lvl>
    <w:lvl w:ilvl="1" w:tplc="8B56E544">
      <w:start w:val="1"/>
      <w:numFmt w:val="decimal"/>
      <w:lvlText w:val="%2."/>
      <w:lvlJc w:val="left"/>
      <w:pPr>
        <w:ind w:left="1956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5">
    <w:nsid w:val="09A6519F"/>
    <w:multiLevelType w:val="hybridMultilevel"/>
    <w:tmpl w:val="5ED23C28"/>
    <w:lvl w:ilvl="0" w:tplc="E7AC5F96">
      <w:start w:val="1"/>
      <w:numFmt w:val="taiwaneseCountingThousand"/>
      <w:lvlText w:val="%1、"/>
      <w:lvlJc w:val="left"/>
      <w:pPr>
        <w:ind w:left="612" w:hanging="612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473A18"/>
    <w:multiLevelType w:val="hybridMultilevel"/>
    <w:tmpl w:val="B5B43982"/>
    <w:lvl w:ilvl="0" w:tplc="42FE5EBA">
      <w:start w:val="1"/>
      <w:numFmt w:val="decimal"/>
      <w:lvlText w:val="(%1)"/>
      <w:lvlJc w:val="left"/>
      <w:pPr>
        <w:ind w:left="20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7">
    <w:nsid w:val="0D517C02"/>
    <w:multiLevelType w:val="hybridMultilevel"/>
    <w:tmpl w:val="B8D8DD48"/>
    <w:lvl w:ilvl="0" w:tplc="D81C62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775A66"/>
    <w:multiLevelType w:val="hybridMultilevel"/>
    <w:tmpl w:val="C4C6962C"/>
    <w:lvl w:ilvl="0" w:tplc="0F5EF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3840AF"/>
    <w:multiLevelType w:val="hybridMultilevel"/>
    <w:tmpl w:val="6EAAD3D0"/>
    <w:lvl w:ilvl="0" w:tplc="0409000F">
      <w:start w:val="1"/>
      <w:numFmt w:val="decimal"/>
      <w:lvlText w:val="%1."/>
      <w:lvlJc w:val="left"/>
      <w:pPr>
        <w:ind w:left="20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10">
    <w:nsid w:val="1AF90B18"/>
    <w:multiLevelType w:val="hybridMultilevel"/>
    <w:tmpl w:val="363E723E"/>
    <w:lvl w:ilvl="0" w:tplc="F65CCB8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4A1E25"/>
    <w:multiLevelType w:val="hybridMultilevel"/>
    <w:tmpl w:val="F6A24DDA"/>
    <w:lvl w:ilvl="0" w:tplc="3612BB70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A5692F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636EB1"/>
    <w:multiLevelType w:val="hybridMultilevel"/>
    <w:tmpl w:val="A5E4B426"/>
    <w:lvl w:ilvl="0" w:tplc="AD089766">
      <w:start w:val="1"/>
      <w:numFmt w:val="taiwaneseCountingThousand"/>
      <w:lvlText w:val="(%1)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3">
    <w:nsid w:val="2B6E524C"/>
    <w:multiLevelType w:val="hybridMultilevel"/>
    <w:tmpl w:val="EF203A08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>
    <w:nsid w:val="2D3F72AB"/>
    <w:multiLevelType w:val="hybridMultilevel"/>
    <w:tmpl w:val="A0324232"/>
    <w:lvl w:ilvl="0" w:tplc="3D22A45C">
      <w:start w:val="1"/>
      <w:numFmt w:val="taiwaneseCountingThousand"/>
      <w:lvlText w:val="(%1)"/>
      <w:lvlJc w:val="left"/>
      <w:pPr>
        <w:ind w:left="15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5">
    <w:nsid w:val="2FEC2D28"/>
    <w:multiLevelType w:val="hybridMultilevel"/>
    <w:tmpl w:val="F20AEC2E"/>
    <w:lvl w:ilvl="0" w:tplc="88405ECA">
      <w:start w:val="1"/>
      <w:numFmt w:val="taiwaneseCountingThousand"/>
      <w:lvlText w:val="%1、"/>
      <w:lvlJc w:val="left"/>
      <w:pPr>
        <w:ind w:left="1008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6">
    <w:nsid w:val="349A41D9"/>
    <w:multiLevelType w:val="hybridMultilevel"/>
    <w:tmpl w:val="E9EA7194"/>
    <w:lvl w:ilvl="0" w:tplc="4F76C1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26201A"/>
    <w:multiLevelType w:val="hybridMultilevel"/>
    <w:tmpl w:val="CADE1C34"/>
    <w:lvl w:ilvl="0" w:tplc="63D07AA0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8">
    <w:nsid w:val="3802533A"/>
    <w:multiLevelType w:val="hybridMultilevel"/>
    <w:tmpl w:val="313C4882"/>
    <w:lvl w:ilvl="0" w:tplc="2A1E494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2233D7"/>
    <w:multiLevelType w:val="hybridMultilevel"/>
    <w:tmpl w:val="4DC2A0AC"/>
    <w:lvl w:ilvl="0" w:tplc="B5B8EA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2039DD"/>
    <w:multiLevelType w:val="hybridMultilevel"/>
    <w:tmpl w:val="32A69AE0"/>
    <w:lvl w:ilvl="0" w:tplc="88A49242">
      <w:start w:val="1"/>
      <w:numFmt w:val="bullet"/>
      <w:lvlText w:val=""/>
      <w:lvlJc w:val="left"/>
      <w:pPr>
        <w:ind w:left="1596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abstractNum w:abstractNumId="21">
    <w:nsid w:val="433D3159"/>
    <w:multiLevelType w:val="hybridMultilevel"/>
    <w:tmpl w:val="C0CE1598"/>
    <w:lvl w:ilvl="0" w:tplc="42FE5EBA">
      <w:start w:val="1"/>
      <w:numFmt w:val="decimal"/>
      <w:lvlText w:val="(%1)"/>
      <w:lvlJc w:val="left"/>
      <w:pPr>
        <w:ind w:left="20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22">
    <w:nsid w:val="45C71C60"/>
    <w:multiLevelType w:val="hybridMultilevel"/>
    <w:tmpl w:val="8466CEBA"/>
    <w:lvl w:ilvl="0" w:tplc="3D22A4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F909FE"/>
    <w:multiLevelType w:val="hybridMultilevel"/>
    <w:tmpl w:val="E68E5BD8"/>
    <w:lvl w:ilvl="0" w:tplc="18DE4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4B222CAB"/>
    <w:multiLevelType w:val="hybridMultilevel"/>
    <w:tmpl w:val="02EEAF54"/>
    <w:lvl w:ilvl="0" w:tplc="C032C09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6670BA"/>
    <w:multiLevelType w:val="hybridMultilevel"/>
    <w:tmpl w:val="64547AE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5">
      <w:start w:val="1"/>
      <w:numFmt w:val="taiwaneseCountingThousand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56E85632"/>
    <w:multiLevelType w:val="hybridMultilevel"/>
    <w:tmpl w:val="FCDC503C"/>
    <w:lvl w:ilvl="0" w:tplc="A4189B60">
      <w:start w:val="1"/>
      <w:numFmt w:val="taiwaneseCountingThousand"/>
      <w:lvlText w:val="%1、"/>
      <w:lvlJc w:val="left"/>
      <w:pPr>
        <w:ind w:left="1044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7">
    <w:nsid w:val="58352589"/>
    <w:multiLevelType w:val="hybridMultilevel"/>
    <w:tmpl w:val="F634BD88"/>
    <w:lvl w:ilvl="0" w:tplc="3D22A45C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AEDA5964">
      <w:start w:val="1"/>
      <w:numFmt w:val="taiwaneseCountingThousand"/>
      <w:lvlText w:val="%2、"/>
      <w:lvlJc w:val="left"/>
      <w:pPr>
        <w:ind w:left="23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>
    <w:nsid w:val="5E3867DA"/>
    <w:multiLevelType w:val="hybridMultilevel"/>
    <w:tmpl w:val="C2F02998"/>
    <w:lvl w:ilvl="0" w:tplc="F85C6A4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9">
    <w:nsid w:val="62AD4BE6"/>
    <w:multiLevelType w:val="hybridMultilevel"/>
    <w:tmpl w:val="FC20EE0E"/>
    <w:lvl w:ilvl="0" w:tplc="0409000F">
      <w:start w:val="1"/>
      <w:numFmt w:val="decimal"/>
      <w:lvlText w:val="%1."/>
      <w:lvlJc w:val="left"/>
      <w:pPr>
        <w:ind w:left="20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30">
    <w:nsid w:val="638B1212"/>
    <w:multiLevelType w:val="hybridMultilevel"/>
    <w:tmpl w:val="8BD62F06"/>
    <w:lvl w:ilvl="0" w:tplc="924264BA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color w:val="00000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CC30C0"/>
    <w:multiLevelType w:val="hybridMultilevel"/>
    <w:tmpl w:val="C4207B8E"/>
    <w:lvl w:ilvl="0" w:tplc="0409000F">
      <w:start w:val="1"/>
      <w:numFmt w:val="decimal"/>
      <w:lvlText w:val="%1."/>
      <w:lvlJc w:val="left"/>
      <w:pPr>
        <w:ind w:left="2076" w:hanging="480"/>
      </w:pPr>
    </w:lvl>
    <w:lvl w:ilvl="1" w:tplc="04090019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32">
    <w:nsid w:val="650F37CA"/>
    <w:multiLevelType w:val="hybridMultilevel"/>
    <w:tmpl w:val="7AE89E90"/>
    <w:lvl w:ilvl="0" w:tplc="9D3A4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51B7A40"/>
    <w:multiLevelType w:val="hybridMultilevel"/>
    <w:tmpl w:val="8CD8A286"/>
    <w:lvl w:ilvl="0" w:tplc="7BB2DBB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891237"/>
    <w:multiLevelType w:val="hybridMultilevel"/>
    <w:tmpl w:val="4F6C33D4"/>
    <w:lvl w:ilvl="0" w:tplc="6DEC5452">
      <w:start w:val="1"/>
      <w:numFmt w:val="taiwaneseCountingThousand"/>
      <w:lvlText w:val="（%1）"/>
      <w:lvlJc w:val="left"/>
      <w:pPr>
        <w:ind w:left="1980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35">
    <w:nsid w:val="72197A88"/>
    <w:multiLevelType w:val="hybridMultilevel"/>
    <w:tmpl w:val="89FAE20A"/>
    <w:lvl w:ilvl="0" w:tplc="0C6AC30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150CA7"/>
    <w:multiLevelType w:val="hybridMultilevel"/>
    <w:tmpl w:val="7EB66AB6"/>
    <w:lvl w:ilvl="0" w:tplc="42FE5E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1E761238">
      <w:start w:val="1"/>
      <w:numFmt w:val="taiwaneseCountingThousand"/>
      <w:lvlText w:val="%2、"/>
      <w:lvlJc w:val="left"/>
      <w:pPr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D76B4A"/>
    <w:multiLevelType w:val="hybridMultilevel"/>
    <w:tmpl w:val="BD1A3000"/>
    <w:lvl w:ilvl="0" w:tplc="F28EB17E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37"/>
  </w:num>
  <w:num w:numId="6">
    <w:abstractNumId w:val="13"/>
  </w:num>
  <w:num w:numId="7">
    <w:abstractNumId w:val="17"/>
  </w:num>
  <w:num w:numId="8">
    <w:abstractNumId w:val="27"/>
  </w:num>
  <w:num w:numId="9">
    <w:abstractNumId w:val="12"/>
  </w:num>
  <w:num w:numId="10">
    <w:abstractNumId w:val="22"/>
  </w:num>
  <w:num w:numId="11">
    <w:abstractNumId w:val="35"/>
  </w:num>
  <w:num w:numId="12">
    <w:abstractNumId w:val="4"/>
  </w:num>
  <w:num w:numId="13">
    <w:abstractNumId w:val="14"/>
  </w:num>
  <w:num w:numId="14">
    <w:abstractNumId w:val="34"/>
  </w:num>
  <w:num w:numId="15">
    <w:abstractNumId w:val="29"/>
  </w:num>
  <w:num w:numId="16">
    <w:abstractNumId w:val="9"/>
  </w:num>
  <w:num w:numId="17">
    <w:abstractNumId w:val="31"/>
  </w:num>
  <w:num w:numId="18">
    <w:abstractNumId w:val="3"/>
  </w:num>
  <w:num w:numId="19">
    <w:abstractNumId w:val="20"/>
  </w:num>
  <w:num w:numId="20">
    <w:abstractNumId w:val="6"/>
  </w:num>
  <w:num w:numId="21">
    <w:abstractNumId w:val="21"/>
  </w:num>
  <w:num w:numId="22">
    <w:abstractNumId w:val="36"/>
  </w:num>
  <w:num w:numId="23">
    <w:abstractNumId w:val="25"/>
  </w:num>
  <w:num w:numId="24">
    <w:abstractNumId w:val="15"/>
  </w:num>
  <w:num w:numId="25">
    <w:abstractNumId w:val="8"/>
  </w:num>
  <w:num w:numId="26">
    <w:abstractNumId w:val="23"/>
  </w:num>
  <w:num w:numId="27">
    <w:abstractNumId w:val="18"/>
  </w:num>
  <w:num w:numId="28">
    <w:abstractNumId w:val="7"/>
  </w:num>
  <w:num w:numId="29">
    <w:abstractNumId w:val="32"/>
  </w:num>
  <w:num w:numId="30">
    <w:abstractNumId w:val="24"/>
  </w:num>
  <w:num w:numId="31">
    <w:abstractNumId w:val="5"/>
  </w:num>
  <w:num w:numId="32">
    <w:abstractNumId w:val="10"/>
  </w:num>
  <w:num w:numId="33">
    <w:abstractNumId w:val="33"/>
  </w:num>
  <w:num w:numId="34">
    <w:abstractNumId w:val="30"/>
  </w:num>
  <w:num w:numId="35">
    <w:abstractNumId w:val="11"/>
  </w:num>
  <w:num w:numId="36">
    <w:abstractNumId w:val="16"/>
  </w:num>
  <w:num w:numId="37">
    <w:abstractNumId w:val="2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08"/>
  <w:displayHorizontalDrawingGridEvery w:val="0"/>
  <w:displayVerticalDrawingGridEvery w:val="0"/>
  <w:noPunctuationKerning/>
  <w:characterSpacingControl w:val="doNotCompress"/>
  <w:noLineBreaksAfter w:lang="zh-TW" w:val="&quot;'([{£¥‵〈《「『【〔〝︵︷︹︻︽︿﹁﹃﹙﹛﹝（｛"/>
  <w:noLineBreaksBefore w:lang="zh-TW" w:val="!&quot;'),-.:;?]}¢¨·•′、。〉》」』】〕〞︰︱︳︴︶︸︺︼︾﹀﹂﹄﹏﹐﹒﹔﹕﹖﹗﹚﹜﹞！），．：；？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CC"/>
    <w:rsid w:val="00007D54"/>
    <w:rsid w:val="00010D8E"/>
    <w:rsid w:val="00010FF2"/>
    <w:rsid w:val="0001747B"/>
    <w:rsid w:val="00017CD3"/>
    <w:rsid w:val="00022954"/>
    <w:rsid w:val="000361E5"/>
    <w:rsid w:val="00036EEF"/>
    <w:rsid w:val="000465F7"/>
    <w:rsid w:val="00050323"/>
    <w:rsid w:val="00054299"/>
    <w:rsid w:val="00055CAC"/>
    <w:rsid w:val="000562A8"/>
    <w:rsid w:val="00060438"/>
    <w:rsid w:val="00060A43"/>
    <w:rsid w:val="00061614"/>
    <w:rsid w:val="000620E0"/>
    <w:rsid w:val="000641FF"/>
    <w:rsid w:val="000674F8"/>
    <w:rsid w:val="000727C2"/>
    <w:rsid w:val="00073F34"/>
    <w:rsid w:val="00074806"/>
    <w:rsid w:val="000752E7"/>
    <w:rsid w:val="00075E0F"/>
    <w:rsid w:val="0008017B"/>
    <w:rsid w:val="00080A6C"/>
    <w:rsid w:val="00082AA6"/>
    <w:rsid w:val="00085675"/>
    <w:rsid w:val="0009062D"/>
    <w:rsid w:val="00093889"/>
    <w:rsid w:val="00097155"/>
    <w:rsid w:val="000A570E"/>
    <w:rsid w:val="000B75D4"/>
    <w:rsid w:val="000C11C2"/>
    <w:rsid w:val="000D197E"/>
    <w:rsid w:val="000D6350"/>
    <w:rsid w:val="000D7602"/>
    <w:rsid w:val="000E4CEB"/>
    <w:rsid w:val="000F58C5"/>
    <w:rsid w:val="00102BCF"/>
    <w:rsid w:val="001051AD"/>
    <w:rsid w:val="00105235"/>
    <w:rsid w:val="00106840"/>
    <w:rsid w:val="00110010"/>
    <w:rsid w:val="00110E7E"/>
    <w:rsid w:val="00111AAD"/>
    <w:rsid w:val="00112A50"/>
    <w:rsid w:val="00115338"/>
    <w:rsid w:val="0011669B"/>
    <w:rsid w:val="00127596"/>
    <w:rsid w:val="00131E7A"/>
    <w:rsid w:val="001338FD"/>
    <w:rsid w:val="00134C34"/>
    <w:rsid w:val="00135F62"/>
    <w:rsid w:val="001418DE"/>
    <w:rsid w:val="001459CA"/>
    <w:rsid w:val="0014629D"/>
    <w:rsid w:val="00156F05"/>
    <w:rsid w:val="0015703D"/>
    <w:rsid w:val="00166B05"/>
    <w:rsid w:val="001673B5"/>
    <w:rsid w:val="00167810"/>
    <w:rsid w:val="001750CF"/>
    <w:rsid w:val="001771F5"/>
    <w:rsid w:val="00184979"/>
    <w:rsid w:val="001958B0"/>
    <w:rsid w:val="00196303"/>
    <w:rsid w:val="001B0D7E"/>
    <w:rsid w:val="001C5F3C"/>
    <w:rsid w:val="001D0477"/>
    <w:rsid w:val="001D09C0"/>
    <w:rsid w:val="001D0FC5"/>
    <w:rsid w:val="001E00A7"/>
    <w:rsid w:val="001E0945"/>
    <w:rsid w:val="001E1A8C"/>
    <w:rsid w:val="001E3C5F"/>
    <w:rsid w:val="001E7668"/>
    <w:rsid w:val="001E7747"/>
    <w:rsid w:val="001F4498"/>
    <w:rsid w:val="001F7CA4"/>
    <w:rsid w:val="002041AF"/>
    <w:rsid w:val="00204EC0"/>
    <w:rsid w:val="00205A86"/>
    <w:rsid w:val="00207517"/>
    <w:rsid w:val="002078F6"/>
    <w:rsid w:val="00213DA5"/>
    <w:rsid w:val="00216CF1"/>
    <w:rsid w:val="00226047"/>
    <w:rsid w:val="00242EC8"/>
    <w:rsid w:val="00260B13"/>
    <w:rsid w:val="00260B4A"/>
    <w:rsid w:val="00261267"/>
    <w:rsid w:val="00265209"/>
    <w:rsid w:val="002712CB"/>
    <w:rsid w:val="00271AA7"/>
    <w:rsid w:val="002732E8"/>
    <w:rsid w:val="002748AD"/>
    <w:rsid w:val="00275B36"/>
    <w:rsid w:val="0027794A"/>
    <w:rsid w:val="00282346"/>
    <w:rsid w:val="00282540"/>
    <w:rsid w:val="00285668"/>
    <w:rsid w:val="00287F97"/>
    <w:rsid w:val="00291C12"/>
    <w:rsid w:val="00293142"/>
    <w:rsid w:val="002944F7"/>
    <w:rsid w:val="00295223"/>
    <w:rsid w:val="002B5016"/>
    <w:rsid w:val="002C04D7"/>
    <w:rsid w:val="002C0FBA"/>
    <w:rsid w:val="002C22D4"/>
    <w:rsid w:val="002D2E3E"/>
    <w:rsid w:val="002D35CC"/>
    <w:rsid w:val="002D4D01"/>
    <w:rsid w:val="002D5CE5"/>
    <w:rsid w:val="002D7E44"/>
    <w:rsid w:val="002E1CB6"/>
    <w:rsid w:val="002F0B0D"/>
    <w:rsid w:val="00303A98"/>
    <w:rsid w:val="00306C5E"/>
    <w:rsid w:val="00307FD3"/>
    <w:rsid w:val="003110AC"/>
    <w:rsid w:val="0031279E"/>
    <w:rsid w:val="003161BE"/>
    <w:rsid w:val="00327B45"/>
    <w:rsid w:val="00330BD8"/>
    <w:rsid w:val="0033171B"/>
    <w:rsid w:val="003325B6"/>
    <w:rsid w:val="003343B7"/>
    <w:rsid w:val="00335032"/>
    <w:rsid w:val="00335538"/>
    <w:rsid w:val="00343543"/>
    <w:rsid w:val="00346EC2"/>
    <w:rsid w:val="00356691"/>
    <w:rsid w:val="00362225"/>
    <w:rsid w:val="00362838"/>
    <w:rsid w:val="00365AC9"/>
    <w:rsid w:val="003725CC"/>
    <w:rsid w:val="00376D82"/>
    <w:rsid w:val="00381A61"/>
    <w:rsid w:val="00383238"/>
    <w:rsid w:val="0038394D"/>
    <w:rsid w:val="0038482C"/>
    <w:rsid w:val="0039000D"/>
    <w:rsid w:val="00394245"/>
    <w:rsid w:val="00397246"/>
    <w:rsid w:val="003A0EEE"/>
    <w:rsid w:val="003A2665"/>
    <w:rsid w:val="003A6C12"/>
    <w:rsid w:val="003B3142"/>
    <w:rsid w:val="003B3E79"/>
    <w:rsid w:val="003B4D7B"/>
    <w:rsid w:val="003B561A"/>
    <w:rsid w:val="003B72A0"/>
    <w:rsid w:val="003C4EB3"/>
    <w:rsid w:val="003C5FA3"/>
    <w:rsid w:val="003D73B0"/>
    <w:rsid w:val="003E3EAE"/>
    <w:rsid w:val="003E74E5"/>
    <w:rsid w:val="004033EA"/>
    <w:rsid w:val="00406C0A"/>
    <w:rsid w:val="00414B1E"/>
    <w:rsid w:val="004157CC"/>
    <w:rsid w:val="004222A7"/>
    <w:rsid w:val="00447181"/>
    <w:rsid w:val="00450084"/>
    <w:rsid w:val="00454C36"/>
    <w:rsid w:val="00455EF4"/>
    <w:rsid w:val="00463B5D"/>
    <w:rsid w:val="0046453C"/>
    <w:rsid w:val="00464A55"/>
    <w:rsid w:val="00465EE5"/>
    <w:rsid w:val="00476253"/>
    <w:rsid w:val="004765E7"/>
    <w:rsid w:val="0048614F"/>
    <w:rsid w:val="00491EE6"/>
    <w:rsid w:val="00492203"/>
    <w:rsid w:val="004968D9"/>
    <w:rsid w:val="00497242"/>
    <w:rsid w:val="00497B03"/>
    <w:rsid w:val="004A2D31"/>
    <w:rsid w:val="004A6CB1"/>
    <w:rsid w:val="004A7689"/>
    <w:rsid w:val="004B1677"/>
    <w:rsid w:val="004C2932"/>
    <w:rsid w:val="004C2D9A"/>
    <w:rsid w:val="004C58C3"/>
    <w:rsid w:val="004C6D06"/>
    <w:rsid w:val="004D015B"/>
    <w:rsid w:val="004D61E1"/>
    <w:rsid w:val="004E45DE"/>
    <w:rsid w:val="004E467B"/>
    <w:rsid w:val="004E6532"/>
    <w:rsid w:val="004E7264"/>
    <w:rsid w:val="004F3E0E"/>
    <w:rsid w:val="004F5ADB"/>
    <w:rsid w:val="004F62EB"/>
    <w:rsid w:val="00501982"/>
    <w:rsid w:val="00501C25"/>
    <w:rsid w:val="00501EEC"/>
    <w:rsid w:val="00503A64"/>
    <w:rsid w:val="005040CF"/>
    <w:rsid w:val="0051062F"/>
    <w:rsid w:val="00510DC7"/>
    <w:rsid w:val="00521EDE"/>
    <w:rsid w:val="00530F8B"/>
    <w:rsid w:val="00540494"/>
    <w:rsid w:val="005554AC"/>
    <w:rsid w:val="005563B0"/>
    <w:rsid w:val="0056092F"/>
    <w:rsid w:val="00561551"/>
    <w:rsid w:val="005627F0"/>
    <w:rsid w:val="00564690"/>
    <w:rsid w:val="00565AF7"/>
    <w:rsid w:val="00567535"/>
    <w:rsid w:val="005707B6"/>
    <w:rsid w:val="00575EC0"/>
    <w:rsid w:val="005830B1"/>
    <w:rsid w:val="00595730"/>
    <w:rsid w:val="00596B3F"/>
    <w:rsid w:val="005A0DF4"/>
    <w:rsid w:val="005A14EF"/>
    <w:rsid w:val="005A3F95"/>
    <w:rsid w:val="005A6E97"/>
    <w:rsid w:val="005B1DD3"/>
    <w:rsid w:val="005B66D8"/>
    <w:rsid w:val="005C2F9A"/>
    <w:rsid w:val="005C7EA6"/>
    <w:rsid w:val="005D0113"/>
    <w:rsid w:val="005D1269"/>
    <w:rsid w:val="005D2FF4"/>
    <w:rsid w:val="005D4397"/>
    <w:rsid w:val="005D5F01"/>
    <w:rsid w:val="005E3F01"/>
    <w:rsid w:val="005E55E1"/>
    <w:rsid w:val="005F04CC"/>
    <w:rsid w:val="005F6FE5"/>
    <w:rsid w:val="006038D9"/>
    <w:rsid w:val="006137D6"/>
    <w:rsid w:val="00613AE8"/>
    <w:rsid w:val="00617E9E"/>
    <w:rsid w:val="0062058E"/>
    <w:rsid w:val="00624A1C"/>
    <w:rsid w:val="006254C2"/>
    <w:rsid w:val="00627E9E"/>
    <w:rsid w:val="00645120"/>
    <w:rsid w:val="00645649"/>
    <w:rsid w:val="006535A7"/>
    <w:rsid w:val="00654767"/>
    <w:rsid w:val="00656235"/>
    <w:rsid w:val="006578EA"/>
    <w:rsid w:val="0066206D"/>
    <w:rsid w:val="0066351B"/>
    <w:rsid w:val="00667327"/>
    <w:rsid w:val="006715BB"/>
    <w:rsid w:val="006727E8"/>
    <w:rsid w:val="0067656A"/>
    <w:rsid w:val="00683B61"/>
    <w:rsid w:val="00684447"/>
    <w:rsid w:val="006A0DCE"/>
    <w:rsid w:val="006B0947"/>
    <w:rsid w:val="006B1D99"/>
    <w:rsid w:val="006B3696"/>
    <w:rsid w:val="006B7955"/>
    <w:rsid w:val="006C6BCC"/>
    <w:rsid w:val="006C6F3C"/>
    <w:rsid w:val="006D015F"/>
    <w:rsid w:val="006D0382"/>
    <w:rsid w:val="006D12CC"/>
    <w:rsid w:val="006D3CB9"/>
    <w:rsid w:val="006D4519"/>
    <w:rsid w:val="006D6074"/>
    <w:rsid w:val="006D689C"/>
    <w:rsid w:val="006D74CE"/>
    <w:rsid w:val="006D7FDB"/>
    <w:rsid w:val="006E111C"/>
    <w:rsid w:val="006E210A"/>
    <w:rsid w:val="006F7679"/>
    <w:rsid w:val="00700B68"/>
    <w:rsid w:val="007010A4"/>
    <w:rsid w:val="007015C0"/>
    <w:rsid w:val="007017B9"/>
    <w:rsid w:val="0070427D"/>
    <w:rsid w:val="00710261"/>
    <w:rsid w:val="00711D2E"/>
    <w:rsid w:val="00721224"/>
    <w:rsid w:val="007238BE"/>
    <w:rsid w:val="00731EDA"/>
    <w:rsid w:val="00731FBF"/>
    <w:rsid w:val="007412D4"/>
    <w:rsid w:val="00750714"/>
    <w:rsid w:val="00751296"/>
    <w:rsid w:val="0075186C"/>
    <w:rsid w:val="007527BB"/>
    <w:rsid w:val="00771E9F"/>
    <w:rsid w:val="00774246"/>
    <w:rsid w:val="0077668E"/>
    <w:rsid w:val="0078452C"/>
    <w:rsid w:val="00790F6D"/>
    <w:rsid w:val="00793F61"/>
    <w:rsid w:val="00795934"/>
    <w:rsid w:val="00795EE1"/>
    <w:rsid w:val="007A0ACE"/>
    <w:rsid w:val="007A1146"/>
    <w:rsid w:val="007A62D6"/>
    <w:rsid w:val="007B739B"/>
    <w:rsid w:val="007C0159"/>
    <w:rsid w:val="007C02A5"/>
    <w:rsid w:val="007C0FE4"/>
    <w:rsid w:val="007D317F"/>
    <w:rsid w:val="007D3744"/>
    <w:rsid w:val="007F68E2"/>
    <w:rsid w:val="00801AE5"/>
    <w:rsid w:val="0080375B"/>
    <w:rsid w:val="008103A4"/>
    <w:rsid w:val="00812720"/>
    <w:rsid w:val="00812FE8"/>
    <w:rsid w:val="00813672"/>
    <w:rsid w:val="00815F41"/>
    <w:rsid w:val="0081724B"/>
    <w:rsid w:val="00820F61"/>
    <w:rsid w:val="0082645C"/>
    <w:rsid w:val="00834F3E"/>
    <w:rsid w:val="00841F4F"/>
    <w:rsid w:val="008479FA"/>
    <w:rsid w:val="008557A6"/>
    <w:rsid w:val="00860063"/>
    <w:rsid w:val="0086015B"/>
    <w:rsid w:val="00862D2C"/>
    <w:rsid w:val="00871784"/>
    <w:rsid w:val="00871B28"/>
    <w:rsid w:val="008721CD"/>
    <w:rsid w:val="00873CBD"/>
    <w:rsid w:val="0087443F"/>
    <w:rsid w:val="0087695C"/>
    <w:rsid w:val="00883DF0"/>
    <w:rsid w:val="0088455D"/>
    <w:rsid w:val="00887CBB"/>
    <w:rsid w:val="00894946"/>
    <w:rsid w:val="00895B82"/>
    <w:rsid w:val="008A1839"/>
    <w:rsid w:val="008A56AA"/>
    <w:rsid w:val="008B32AC"/>
    <w:rsid w:val="008B43AE"/>
    <w:rsid w:val="008B4754"/>
    <w:rsid w:val="008C27E6"/>
    <w:rsid w:val="008C48B8"/>
    <w:rsid w:val="008C4A9D"/>
    <w:rsid w:val="008C6693"/>
    <w:rsid w:val="008D21AF"/>
    <w:rsid w:val="008D2A35"/>
    <w:rsid w:val="008D3F8D"/>
    <w:rsid w:val="008D4A67"/>
    <w:rsid w:val="008D6423"/>
    <w:rsid w:val="008D7112"/>
    <w:rsid w:val="008E0375"/>
    <w:rsid w:val="008E07B7"/>
    <w:rsid w:val="008E0D32"/>
    <w:rsid w:val="008E79A3"/>
    <w:rsid w:val="008F2768"/>
    <w:rsid w:val="008F2A2F"/>
    <w:rsid w:val="008F657E"/>
    <w:rsid w:val="008F7B0A"/>
    <w:rsid w:val="009005B7"/>
    <w:rsid w:val="009008B4"/>
    <w:rsid w:val="00901334"/>
    <w:rsid w:val="009064A9"/>
    <w:rsid w:val="00907810"/>
    <w:rsid w:val="00910795"/>
    <w:rsid w:val="0091280A"/>
    <w:rsid w:val="00913A4B"/>
    <w:rsid w:val="009162A7"/>
    <w:rsid w:val="00920039"/>
    <w:rsid w:val="00934443"/>
    <w:rsid w:val="00934919"/>
    <w:rsid w:val="009374B6"/>
    <w:rsid w:val="00937622"/>
    <w:rsid w:val="00941661"/>
    <w:rsid w:val="00941843"/>
    <w:rsid w:val="00947C25"/>
    <w:rsid w:val="0095360D"/>
    <w:rsid w:val="00955742"/>
    <w:rsid w:val="009561BE"/>
    <w:rsid w:val="009659FA"/>
    <w:rsid w:val="00971221"/>
    <w:rsid w:val="00974B03"/>
    <w:rsid w:val="00974C91"/>
    <w:rsid w:val="00984617"/>
    <w:rsid w:val="00985543"/>
    <w:rsid w:val="009A4E6B"/>
    <w:rsid w:val="009A5B41"/>
    <w:rsid w:val="009A5F31"/>
    <w:rsid w:val="009B1216"/>
    <w:rsid w:val="009B3D72"/>
    <w:rsid w:val="009B562D"/>
    <w:rsid w:val="009B61D1"/>
    <w:rsid w:val="009B7105"/>
    <w:rsid w:val="009C0BD0"/>
    <w:rsid w:val="009C35A7"/>
    <w:rsid w:val="009C3944"/>
    <w:rsid w:val="009C5BEC"/>
    <w:rsid w:val="009C7567"/>
    <w:rsid w:val="009D2D95"/>
    <w:rsid w:val="009D4411"/>
    <w:rsid w:val="009D51B2"/>
    <w:rsid w:val="009E1A80"/>
    <w:rsid w:val="009E38E1"/>
    <w:rsid w:val="009E71A9"/>
    <w:rsid w:val="009F00C8"/>
    <w:rsid w:val="009F02CB"/>
    <w:rsid w:val="009F44CE"/>
    <w:rsid w:val="00A0570D"/>
    <w:rsid w:val="00A14C3A"/>
    <w:rsid w:val="00A165CC"/>
    <w:rsid w:val="00A25E17"/>
    <w:rsid w:val="00A30DEC"/>
    <w:rsid w:val="00A3637F"/>
    <w:rsid w:val="00A409FB"/>
    <w:rsid w:val="00A42C62"/>
    <w:rsid w:val="00A42E43"/>
    <w:rsid w:val="00A452BE"/>
    <w:rsid w:val="00A45633"/>
    <w:rsid w:val="00A46256"/>
    <w:rsid w:val="00A50658"/>
    <w:rsid w:val="00A53014"/>
    <w:rsid w:val="00A5498F"/>
    <w:rsid w:val="00A61191"/>
    <w:rsid w:val="00A616D4"/>
    <w:rsid w:val="00A7289D"/>
    <w:rsid w:val="00A7411D"/>
    <w:rsid w:val="00A750E1"/>
    <w:rsid w:val="00A81B66"/>
    <w:rsid w:val="00A8202E"/>
    <w:rsid w:val="00A9443C"/>
    <w:rsid w:val="00A95FB0"/>
    <w:rsid w:val="00A96DC0"/>
    <w:rsid w:val="00AB031B"/>
    <w:rsid w:val="00AB3073"/>
    <w:rsid w:val="00AB4953"/>
    <w:rsid w:val="00AB66AB"/>
    <w:rsid w:val="00AC1780"/>
    <w:rsid w:val="00AD7D7B"/>
    <w:rsid w:val="00AE2FE2"/>
    <w:rsid w:val="00AE60F6"/>
    <w:rsid w:val="00AF07EA"/>
    <w:rsid w:val="00AF30A1"/>
    <w:rsid w:val="00AF6CE8"/>
    <w:rsid w:val="00B02CDF"/>
    <w:rsid w:val="00B10F3C"/>
    <w:rsid w:val="00B11AF7"/>
    <w:rsid w:val="00B11B9D"/>
    <w:rsid w:val="00B12556"/>
    <w:rsid w:val="00B13F29"/>
    <w:rsid w:val="00B2064C"/>
    <w:rsid w:val="00B278EA"/>
    <w:rsid w:val="00B322FC"/>
    <w:rsid w:val="00B420F2"/>
    <w:rsid w:val="00B44CCD"/>
    <w:rsid w:val="00B46380"/>
    <w:rsid w:val="00B46B72"/>
    <w:rsid w:val="00B473F0"/>
    <w:rsid w:val="00B521F2"/>
    <w:rsid w:val="00B60523"/>
    <w:rsid w:val="00B616C1"/>
    <w:rsid w:val="00B61AB3"/>
    <w:rsid w:val="00B61C0A"/>
    <w:rsid w:val="00B62305"/>
    <w:rsid w:val="00B63266"/>
    <w:rsid w:val="00B704D5"/>
    <w:rsid w:val="00B71253"/>
    <w:rsid w:val="00B90800"/>
    <w:rsid w:val="00BA7717"/>
    <w:rsid w:val="00BB0AF0"/>
    <w:rsid w:val="00BB7302"/>
    <w:rsid w:val="00BC2459"/>
    <w:rsid w:val="00BC31CD"/>
    <w:rsid w:val="00BD19A8"/>
    <w:rsid w:val="00BD43F2"/>
    <w:rsid w:val="00BD53F9"/>
    <w:rsid w:val="00BE7D5C"/>
    <w:rsid w:val="00BF285B"/>
    <w:rsid w:val="00C00699"/>
    <w:rsid w:val="00C04673"/>
    <w:rsid w:val="00C06B35"/>
    <w:rsid w:val="00C07030"/>
    <w:rsid w:val="00C11E71"/>
    <w:rsid w:val="00C12CAF"/>
    <w:rsid w:val="00C14295"/>
    <w:rsid w:val="00C17497"/>
    <w:rsid w:val="00C235B9"/>
    <w:rsid w:val="00C40201"/>
    <w:rsid w:val="00C42BA9"/>
    <w:rsid w:val="00C44374"/>
    <w:rsid w:val="00C4542E"/>
    <w:rsid w:val="00C608EB"/>
    <w:rsid w:val="00C759FE"/>
    <w:rsid w:val="00C76026"/>
    <w:rsid w:val="00C85059"/>
    <w:rsid w:val="00C856BD"/>
    <w:rsid w:val="00C86EB9"/>
    <w:rsid w:val="00C901EE"/>
    <w:rsid w:val="00C91A38"/>
    <w:rsid w:val="00C91A7D"/>
    <w:rsid w:val="00C91CAA"/>
    <w:rsid w:val="00C95021"/>
    <w:rsid w:val="00C973AE"/>
    <w:rsid w:val="00CA1DC5"/>
    <w:rsid w:val="00CA3E0F"/>
    <w:rsid w:val="00CB7DFE"/>
    <w:rsid w:val="00CC2972"/>
    <w:rsid w:val="00CC6C58"/>
    <w:rsid w:val="00CD0216"/>
    <w:rsid w:val="00CD0C41"/>
    <w:rsid w:val="00CD7ACD"/>
    <w:rsid w:val="00CF0068"/>
    <w:rsid w:val="00CF0876"/>
    <w:rsid w:val="00CF2AC8"/>
    <w:rsid w:val="00CF38C0"/>
    <w:rsid w:val="00CF7FC5"/>
    <w:rsid w:val="00D031AF"/>
    <w:rsid w:val="00D03CC0"/>
    <w:rsid w:val="00D11FEE"/>
    <w:rsid w:val="00D1243D"/>
    <w:rsid w:val="00D13F85"/>
    <w:rsid w:val="00D1547A"/>
    <w:rsid w:val="00D16100"/>
    <w:rsid w:val="00D24EB4"/>
    <w:rsid w:val="00D253AA"/>
    <w:rsid w:val="00D327A6"/>
    <w:rsid w:val="00D333E4"/>
    <w:rsid w:val="00D34B7F"/>
    <w:rsid w:val="00D371F4"/>
    <w:rsid w:val="00D40068"/>
    <w:rsid w:val="00D40F6A"/>
    <w:rsid w:val="00D41E44"/>
    <w:rsid w:val="00D44663"/>
    <w:rsid w:val="00D45B27"/>
    <w:rsid w:val="00D47356"/>
    <w:rsid w:val="00D51CD0"/>
    <w:rsid w:val="00D56AED"/>
    <w:rsid w:val="00D635F0"/>
    <w:rsid w:val="00D678C5"/>
    <w:rsid w:val="00D713DC"/>
    <w:rsid w:val="00D73F0D"/>
    <w:rsid w:val="00D763D1"/>
    <w:rsid w:val="00D76B01"/>
    <w:rsid w:val="00D773B5"/>
    <w:rsid w:val="00D778F0"/>
    <w:rsid w:val="00D827A0"/>
    <w:rsid w:val="00D8300B"/>
    <w:rsid w:val="00D83211"/>
    <w:rsid w:val="00D86BB1"/>
    <w:rsid w:val="00D90350"/>
    <w:rsid w:val="00D90C83"/>
    <w:rsid w:val="00D94680"/>
    <w:rsid w:val="00D97CFB"/>
    <w:rsid w:val="00DA263F"/>
    <w:rsid w:val="00DA4B8E"/>
    <w:rsid w:val="00DB0E20"/>
    <w:rsid w:val="00DB2449"/>
    <w:rsid w:val="00DB2DBF"/>
    <w:rsid w:val="00DB7813"/>
    <w:rsid w:val="00DC1F1B"/>
    <w:rsid w:val="00DC6E29"/>
    <w:rsid w:val="00DD14B1"/>
    <w:rsid w:val="00DD24EE"/>
    <w:rsid w:val="00DD4718"/>
    <w:rsid w:val="00DE0768"/>
    <w:rsid w:val="00DE3571"/>
    <w:rsid w:val="00DE5CE7"/>
    <w:rsid w:val="00DE65D5"/>
    <w:rsid w:val="00DF1CAF"/>
    <w:rsid w:val="00DF5F8E"/>
    <w:rsid w:val="00DF663D"/>
    <w:rsid w:val="00DF7082"/>
    <w:rsid w:val="00DF7467"/>
    <w:rsid w:val="00E0068E"/>
    <w:rsid w:val="00E01E1F"/>
    <w:rsid w:val="00E02E37"/>
    <w:rsid w:val="00E04192"/>
    <w:rsid w:val="00E065D1"/>
    <w:rsid w:val="00E072DC"/>
    <w:rsid w:val="00E149B6"/>
    <w:rsid w:val="00E2734B"/>
    <w:rsid w:val="00E31208"/>
    <w:rsid w:val="00E32164"/>
    <w:rsid w:val="00E342B9"/>
    <w:rsid w:val="00E354C1"/>
    <w:rsid w:val="00E4752A"/>
    <w:rsid w:val="00E56147"/>
    <w:rsid w:val="00E65CF8"/>
    <w:rsid w:val="00E752D0"/>
    <w:rsid w:val="00E82026"/>
    <w:rsid w:val="00E82DD9"/>
    <w:rsid w:val="00E846EC"/>
    <w:rsid w:val="00E9072C"/>
    <w:rsid w:val="00E92A86"/>
    <w:rsid w:val="00E93CB8"/>
    <w:rsid w:val="00E95DF6"/>
    <w:rsid w:val="00EA3891"/>
    <w:rsid w:val="00EA409A"/>
    <w:rsid w:val="00EA599B"/>
    <w:rsid w:val="00EA7F95"/>
    <w:rsid w:val="00EC21AC"/>
    <w:rsid w:val="00EC22FF"/>
    <w:rsid w:val="00EC2EFF"/>
    <w:rsid w:val="00ED3D2B"/>
    <w:rsid w:val="00ED53C4"/>
    <w:rsid w:val="00ED5582"/>
    <w:rsid w:val="00ED57DF"/>
    <w:rsid w:val="00EE161F"/>
    <w:rsid w:val="00EE22A2"/>
    <w:rsid w:val="00EE2505"/>
    <w:rsid w:val="00EE2952"/>
    <w:rsid w:val="00EE454A"/>
    <w:rsid w:val="00EF0580"/>
    <w:rsid w:val="00EF2B45"/>
    <w:rsid w:val="00F00AF9"/>
    <w:rsid w:val="00F05E6E"/>
    <w:rsid w:val="00F07BE0"/>
    <w:rsid w:val="00F10870"/>
    <w:rsid w:val="00F2368E"/>
    <w:rsid w:val="00F24E36"/>
    <w:rsid w:val="00F254AA"/>
    <w:rsid w:val="00F2786B"/>
    <w:rsid w:val="00F3402C"/>
    <w:rsid w:val="00F36101"/>
    <w:rsid w:val="00F36A29"/>
    <w:rsid w:val="00F37E2A"/>
    <w:rsid w:val="00F45636"/>
    <w:rsid w:val="00F53BC1"/>
    <w:rsid w:val="00F558A3"/>
    <w:rsid w:val="00F60801"/>
    <w:rsid w:val="00F629FA"/>
    <w:rsid w:val="00F648A2"/>
    <w:rsid w:val="00F667C5"/>
    <w:rsid w:val="00F7112E"/>
    <w:rsid w:val="00F72BDA"/>
    <w:rsid w:val="00F8008B"/>
    <w:rsid w:val="00F8294D"/>
    <w:rsid w:val="00F8407D"/>
    <w:rsid w:val="00F96AF4"/>
    <w:rsid w:val="00FA04A1"/>
    <w:rsid w:val="00FA735A"/>
    <w:rsid w:val="00FB3FB8"/>
    <w:rsid w:val="00FB41AF"/>
    <w:rsid w:val="00FC45DF"/>
    <w:rsid w:val="00FE11D9"/>
    <w:rsid w:val="00FE3E9F"/>
    <w:rsid w:val="00FE618F"/>
    <w:rsid w:val="00FE6B0B"/>
    <w:rsid w:val="00FF3791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480" w:lineRule="exact"/>
    </w:pPr>
    <w:rPr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 w:hint="default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">
    <w:name w:val="WW-預設段落字型"/>
  </w:style>
  <w:style w:type="character" w:customStyle="1" w:styleId="WW-1">
    <w:name w:val="WW-預設段落字型1"/>
  </w:style>
  <w:style w:type="character" w:customStyle="1" w:styleId="WW-11">
    <w:name w:val="WW-預設段落字型11"/>
  </w:style>
  <w:style w:type="character" w:customStyle="1" w:styleId="WW-111">
    <w:name w:val="WW-預設段落字型111"/>
  </w:style>
  <w:style w:type="character" w:customStyle="1" w:styleId="WW-1111">
    <w:name w:val="WW-預設段落字型1111"/>
  </w:style>
  <w:style w:type="character" w:customStyle="1" w:styleId="WW-11111">
    <w:name w:val="WW-預設段落字型11111"/>
  </w:style>
  <w:style w:type="character" w:customStyle="1" w:styleId="WW-111111">
    <w:name w:val="WW-預設段落字型111111"/>
  </w:style>
  <w:style w:type="character" w:customStyle="1" w:styleId="1">
    <w:name w:val="預設段落字型1"/>
  </w:style>
  <w:style w:type="character" w:customStyle="1" w:styleId="a3">
    <w:name w:val="頁尾 字元"/>
    <w:basedOn w:val="1"/>
    <w:uiPriority w:val="99"/>
  </w:style>
  <w:style w:type="character" w:customStyle="1" w:styleId="10">
    <w:name w:val="頁碼1"/>
    <w:basedOn w:val="1"/>
  </w:style>
  <w:style w:type="character" w:customStyle="1" w:styleId="a4">
    <w:name w:val="註解方塊文字 字元"/>
    <w:rPr>
      <w:rFonts w:ascii="Cambria" w:eastAsia="font300" w:hAnsi="Cambria" w:cs="新細明體"/>
      <w:sz w:val="18"/>
      <w:szCs w:val="18"/>
    </w:rPr>
  </w:style>
  <w:style w:type="character" w:customStyle="1" w:styleId="a5">
    <w:name w:val="頁首 字元"/>
    <w:basedOn w:val="1"/>
  </w:style>
  <w:style w:type="character" w:styleId="a6">
    <w:name w:val="Hyperlink"/>
    <w:rPr>
      <w:color w:val="0000FF"/>
      <w:u w:val="single"/>
    </w:rPr>
  </w:style>
  <w:style w:type="character" w:customStyle="1" w:styleId="ListLabel1">
    <w:name w:val="ListLabel 1"/>
    <w:rPr>
      <w:rFonts w:cs="標楷體"/>
    </w:rPr>
  </w:style>
  <w:style w:type="character" w:customStyle="1" w:styleId="ListLabel2">
    <w:name w:val="ListLabel 2"/>
    <w:rPr>
      <w:color w:val="00000A"/>
    </w:rPr>
  </w:style>
  <w:style w:type="character" w:styleId="a7">
    <w:name w:val="annotation reference"/>
    <w:rPr>
      <w:sz w:val="18"/>
      <w:szCs w:val="18"/>
    </w:rPr>
  </w:style>
  <w:style w:type="character" w:customStyle="1" w:styleId="a8">
    <w:name w:val="註解文字 字元"/>
    <w:rPr>
      <w:rFonts w:eastAsia="新細明體"/>
      <w:color w:val="00000A"/>
      <w:kern w:val="1"/>
      <w:sz w:val="24"/>
      <w:szCs w:val="24"/>
    </w:rPr>
  </w:style>
  <w:style w:type="character" w:customStyle="1" w:styleId="a9">
    <w:name w:val="註解主旨 字元"/>
    <w:rPr>
      <w:rFonts w:eastAsia="新細明體"/>
      <w:b/>
      <w:bCs/>
      <w:color w:val="00000A"/>
      <w:kern w:val="1"/>
      <w:sz w:val="24"/>
      <w:szCs w:val="24"/>
    </w:rPr>
  </w:style>
  <w:style w:type="character" w:customStyle="1" w:styleId="11">
    <w:name w:val="註解方塊文字 字元1"/>
    <w:rPr>
      <w:rFonts w:ascii="Cambria" w:eastAsia="新細明體" w:hAnsi="Cambria" w:cs="Times New Roman"/>
      <w:color w:val="00000A"/>
      <w:kern w:val="1"/>
      <w:sz w:val="18"/>
      <w:szCs w:val="18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索引"/>
    <w:basedOn w:val="a"/>
    <w:pPr>
      <w:suppressLineNumbers/>
    </w:pPr>
    <w:rPr>
      <w:rFonts w:cs="Mangal"/>
    </w:rPr>
  </w:style>
  <w:style w:type="paragraph" w:customStyle="1" w:styleId="WW-0">
    <w:name w:val="WW-標號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0">
    <w:name w:val="WW-標號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0">
    <w:name w:val="WW-標號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0">
    <w:name w:val="WW-標號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10">
    <w:name w:val="WW-標號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110">
    <w:name w:val="WW-標號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1110">
    <w:name w:val="WW-標號111111"/>
    <w:basedOn w:val="a"/>
    <w:pPr>
      <w:suppressLineNumbers/>
      <w:spacing w:before="120" w:after="120"/>
    </w:pPr>
    <w:rPr>
      <w:rFonts w:cs="Mangal"/>
      <w:i/>
      <w:iCs/>
    </w:rPr>
  </w:style>
  <w:style w:type="paragraph" w:styleId="af">
    <w:name w:val="footer"/>
    <w:basedOn w:val="a"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paragraph" w:customStyle="1" w:styleId="12">
    <w:name w:val="註解方塊文字1"/>
    <w:basedOn w:val="a"/>
    <w:pPr>
      <w:spacing w:line="240" w:lineRule="auto"/>
    </w:pPr>
    <w:rPr>
      <w:rFonts w:ascii="Cambria" w:eastAsia="font300" w:hAnsi="Cambria" w:cs="新細明體"/>
      <w:sz w:val="18"/>
      <w:szCs w:val="18"/>
    </w:rPr>
  </w:style>
  <w:style w:type="paragraph" w:customStyle="1" w:styleId="13">
    <w:name w:val="清單段落1"/>
    <w:basedOn w:val="a"/>
    <w:pPr>
      <w:ind w:left="480"/>
    </w:p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4">
    <w:name w:val="無間距1"/>
    <w:pPr>
      <w:suppressAutoHyphens/>
    </w:pPr>
    <w:rPr>
      <w:color w:val="00000A"/>
      <w:kern w:val="1"/>
      <w:sz w:val="24"/>
      <w:szCs w:val="24"/>
    </w:rPr>
  </w:style>
  <w:style w:type="paragraph" w:customStyle="1" w:styleId="af1">
    <w:name w:val="框架內容"/>
    <w:basedOn w:val="a"/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styleId="af4">
    <w:name w:val="annotation text"/>
    <w:basedOn w:val="a"/>
  </w:style>
  <w:style w:type="paragraph" w:styleId="af5">
    <w:name w:val="annotation subject"/>
    <w:basedOn w:val="af4"/>
    <w:next w:val="af4"/>
    <w:rPr>
      <w:b/>
      <w:bCs/>
    </w:rPr>
  </w:style>
  <w:style w:type="paragraph" w:styleId="af6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paragraph" w:styleId="af7">
    <w:name w:val="List Paragraph"/>
    <w:basedOn w:val="a"/>
    <w:uiPriority w:val="34"/>
    <w:qFormat/>
    <w:rsid w:val="00E2734B"/>
    <w:pPr>
      <w:suppressAutoHyphens w:val="0"/>
      <w:ind w:leftChars="200" w:left="480"/>
    </w:pPr>
    <w:rPr>
      <w:color w:val="auto"/>
      <w:kern w:val="2"/>
    </w:rPr>
  </w:style>
  <w:style w:type="table" w:styleId="af8">
    <w:name w:val="Table Grid"/>
    <w:basedOn w:val="a1"/>
    <w:uiPriority w:val="59"/>
    <w:rsid w:val="0048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D8300B"/>
    <w:rPr>
      <w:color w:val="808080"/>
    </w:rPr>
  </w:style>
  <w:style w:type="character" w:styleId="afa">
    <w:name w:val="FollowedHyperlink"/>
    <w:basedOn w:val="a0"/>
    <w:uiPriority w:val="99"/>
    <w:semiHidden/>
    <w:unhideWhenUsed/>
    <w:rsid w:val="00B9080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1669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669B"/>
    <w:pPr>
      <w:widowControl w:val="0"/>
      <w:suppressAutoHyphens w:val="0"/>
      <w:autoSpaceDE w:val="0"/>
      <w:autoSpaceDN w:val="0"/>
      <w:spacing w:line="240" w:lineRule="auto"/>
      <w:ind w:left="91"/>
    </w:pPr>
    <w:rPr>
      <w:rFonts w:ascii="微軟正黑體" w:eastAsia="微軟正黑體" w:hAnsi="微軟正黑體" w:cs="微軟正黑體"/>
      <w:color w:val="auto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480" w:lineRule="exact"/>
    </w:pPr>
    <w:rPr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 w:hint="default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">
    <w:name w:val="WW-預設段落字型"/>
  </w:style>
  <w:style w:type="character" w:customStyle="1" w:styleId="WW-1">
    <w:name w:val="WW-預設段落字型1"/>
  </w:style>
  <w:style w:type="character" w:customStyle="1" w:styleId="WW-11">
    <w:name w:val="WW-預設段落字型11"/>
  </w:style>
  <w:style w:type="character" w:customStyle="1" w:styleId="WW-111">
    <w:name w:val="WW-預設段落字型111"/>
  </w:style>
  <w:style w:type="character" w:customStyle="1" w:styleId="WW-1111">
    <w:name w:val="WW-預設段落字型1111"/>
  </w:style>
  <w:style w:type="character" w:customStyle="1" w:styleId="WW-11111">
    <w:name w:val="WW-預設段落字型11111"/>
  </w:style>
  <w:style w:type="character" w:customStyle="1" w:styleId="WW-111111">
    <w:name w:val="WW-預設段落字型111111"/>
  </w:style>
  <w:style w:type="character" w:customStyle="1" w:styleId="1">
    <w:name w:val="預設段落字型1"/>
  </w:style>
  <w:style w:type="character" w:customStyle="1" w:styleId="a3">
    <w:name w:val="頁尾 字元"/>
    <w:basedOn w:val="1"/>
    <w:uiPriority w:val="99"/>
  </w:style>
  <w:style w:type="character" w:customStyle="1" w:styleId="10">
    <w:name w:val="頁碼1"/>
    <w:basedOn w:val="1"/>
  </w:style>
  <w:style w:type="character" w:customStyle="1" w:styleId="a4">
    <w:name w:val="註解方塊文字 字元"/>
    <w:rPr>
      <w:rFonts w:ascii="Cambria" w:eastAsia="font300" w:hAnsi="Cambria" w:cs="新細明體"/>
      <w:sz w:val="18"/>
      <w:szCs w:val="18"/>
    </w:rPr>
  </w:style>
  <w:style w:type="character" w:customStyle="1" w:styleId="a5">
    <w:name w:val="頁首 字元"/>
    <w:basedOn w:val="1"/>
  </w:style>
  <w:style w:type="character" w:styleId="a6">
    <w:name w:val="Hyperlink"/>
    <w:rPr>
      <w:color w:val="0000FF"/>
      <w:u w:val="single"/>
    </w:rPr>
  </w:style>
  <w:style w:type="character" w:customStyle="1" w:styleId="ListLabel1">
    <w:name w:val="ListLabel 1"/>
    <w:rPr>
      <w:rFonts w:cs="標楷體"/>
    </w:rPr>
  </w:style>
  <w:style w:type="character" w:customStyle="1" w:styleId="ListLabel2">
    <w:name w:val="ListLabel 2"/>
    <w:rPr>
      <w:color w:val="00000A"/>
    </w:rPr>
  </w:style>
  <w:style w:type="character" w:styleId="a7">
    <w:name w:val="annotation reference"/>
    <w:rPr>
      <w:sz w:val="18"/>
      <w:szCs w:val="18"/>
    </w:rPr>
  </w:style>
  <w:style w:type="character" w:customStyle="1" w:styleId="a8">
    <w:name w:val="註解文字 字元"/>
    <w:rPr>
      <w:rFonts w:eastAsia="新細明體"/>
      <w:color w:val="00000A"/>
      <w:kern w:val="1"/>
      <w:sz w:val="24"/>
      <w:szCs w:val="24"/>
    </w:rPr>
  </w:style>
  <w:style w:type="character" w:customStyle="1" w:styleId="a9">
    <w:name w:val="註解主旨 字元"/>
    <w:rPr>
      <w:rFonts w:eastAsia="新細明體"/>
      <w:b/>
      <w:bCs/>
      <w:color w:val="00000A"/>
      <w:kern w:val="1"/>
      <w:sz w:val="24"/>
      <w:szCs w:val="24"/>
    </w:rPr>
  </w:style>
  <w:style w:type="character" w:customStyle="1" w:styleId="11">
    <w:name w:val="註解方塊文字 字元1"/>
    <w:rPr>
      <w:rFonts w:ascii="Cambria" w:eastAsia="新細明體" w:hAnsi="Cambria" w:cs="Times New Roman"/>
      <w:color w:val="00000A"/>
      <w:kern w:val="1"/>
      <w:sz w:val="18"/>
      <w:szCs w:val="18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索引"/>
    <w:basedOn w:val="a"/>
    <w:pPr>
      <w:suppressLineNumbers/>
    </w:pPr>
    <w:rPr>
      <w:rFonts w:cs="Mangal"/>
    </w:rPr>
  </w:style>
  <w:style w:type="paragraph" w:customStyle="1" w:styleId="WW-0">
    <w:name w:val="WW-標號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0">
    <w:name w:val="WW-標號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0">
    <w:name w:val="WW-標號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0">
    <w:name w:val="WW-標號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10">
    <w:name w:val="WW-標號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110">
    <w:name w:val="WW-標號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1111110">
    <w:name w:val="WW-標號111111"/>
    <w:basedOn w:val="a"/>
    <w:pPr>
      <w:suppressLineNumbers/>
      <w:spacing w:before="120" w:after="120"/>
    </w:pPr>
    <w:rPr>
      <w:rFonts w:cs="Mangal"/>
      <w:i/>
      <w:iCs/>
    </w:rPr>
  </w:style>
  <w:style w:type="paragraph" w:styleId="af">
    <w:name w:val="footer"/>
    <w:basedOn w:val="a"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paragraph" w:customStyle="1" w:styleId="12">
    <w:name w:val="註解方塊文字1"/>
    <w:basedOn w:val="a"/>
    <w:pPr>
      <w:spacing w:line="240" w:lineRule="auto"/>
    </w:pPr>
    <w:rPr>
      <w:rFonts w:ascii="Cambria" w:eastAsia="font300" w:hAnsi="Cambria" w:cs="新細明體"/>
      <w:sz w:val="18"/>
      <w:szCs w:val="18"/>
    </w:rPr>
  </w:style>
  <w:style w:type="paragraph" w:customStyle="1" w:styleId="13">
    <w:name w:val="清單段落1"/>
    <w:basedOn w:val="a"/>
    <w:pPr>
      <w:ind w:left="480"/>
    </w:p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4">
    <w:name w:val="無間距1"/>
    <w:pPr>
      <w:suppressAutoHyphens/>
    </w:pPr>
    <w:rPr>
      <w:color w:val="00000A"/>
      <w:kern w:val="1"/>
      <w:sz w:val="24"/>
      <w:szCs w:val="24"/>
    </w:rPr>
  </w:style>
  <w:style w:type="paragraph" w:customStyle="1" w:styleId="af1">
    <w:name w:val="框架內容"/>
    <w:basedOn w:val="a"/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styleId="af4">
    <w:name w:val="annotation text"/>
    <w:basedOn w:val="a"/>
  </w:style>
  <w:style w:type="paragraph" w:styleId="af5">
    <w:name w:val="annotation subject"/>
    <w:basedOn w:val="af4"/>
    <w:next w:val="af4"/>
    <w:rPr>
      <w:b/>
      <w:bCs/>
    </w:rPr>
  </w:style>
  <w:style w:type="paragraph" w:styleId="af6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paragraph" w:styleId="af7">
    <w:name w:val="List Paragraph"/>
    <w:basedOn w:val="a"/>
    <w:uiPriority w:val="34"/>
    <w:qFormat/>
    <w:rsid w:val="00E2734B"/>
    <w:pPr>
      <w:suppressAutoHyphens w:val="0"/>
      <w:ind w:leftChars="200" w:left="480"/>
    </w:pPr>
    <w:rPr>
      <w:color w:val="auto"/>
      <w:kern w:val="2"/>
    </w:rPr>
  </w:style>
  <w:style w:type="table" w:styleId="af8">
    <w:name w:val="Table Grid"/>
    <w:basedOn w:val="a1"/>
    <w:uiPriority w:val="59"/>
    <w:rsid w:val="0048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D8300B"/>
    <w:rPr>
      <w:color w:val="808080"/>
    </w:rPr>
  </w:style>
  <w:style w:type="character" w:styleId="afa">
    <w:name w:val="FollowedHyperlink"/>
    <w:basedOn w:val="a0"/>
    <w:uiPriority w:val="99"/>
    <w:semiHidden/>
    <w:unhideWhenUsed/>
    <w:rsid w:val="00B9080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1669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669B"/>
    <w:pPr>
      <w:widowControl w:val="0"/>
      <w:suppressAutoHyphens w:val="0"/>
      <w:autoSpaceDE w:val="0"/>
      <w:autoSpaceDN w:val="0"/>
      <w:spacing w:line="240" w:lineRule="auto"/>
      <w:ind w:left="91"/>
    </w:pPr>
    <w:rPr>
      <w:rFonts w:ascii="微軟正黑體" w:eastAsia="微軟正黑體" w:hAnsi="微軟正黑體" w:cs="微軟正黑體"/>
      <w:color w:val="auto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FBA6-852B-40A3-ACC0-CF1C86E5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Links>
    <vt:vector size="12" baseType="variant">
      <vt:variant>
        <vt:i4>1245248</vt:i4>
      </vt:variant>
      <vt:variant>
        <vt:i4>3</vt:i4>
      </vt:variant>
      <vt:variant>
        <vt:i4>0</vt:i4>
      </vt:variant>
      <vt:variant>
        <vt:i4>5</vt:i4>
      </vt:variant>
      <vt:variant>
        <vt:lpwstr>http://www.vmhytrust.org.tw/</vt:lpwstr>
      </vt:variant>
      <vt:variant>
        <vt:lpwstr/>
      </vt:variant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http://nie.merit-times.com.tw/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2021-01-27T08:12:00Z</cp:lastPrinted>
  <dcterms:created xsi:type="dcterms:W3CDTF">2021-01-27T08:37:00Z</dcterms:created>
  <dcterms:modified xsi:type="dcterms:W3CDTF">2021-01-27T08:41:00Z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